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3" w:type="dxa"/>
        <w:jc w:val="center"/>
        <w:tblInd w:w="1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902"/>
        <w:gridCol w:w="2085"/>
      </w:tblGrid>
      <w:tr w:rsidR="00C60F31" w:rsidRPr="00D74B98" w:rsidTr="00EA4E69">
        <w:trPr>
          <w:trHeight w:val="1916"/>
          <w:jc w:val="center"/>
        </w:trPr>
        <w:tc>
          <w:tcPr>
            <w:tcW w:w="927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A2276F" w:rsidRPr="00EA4E69" w:rsidRDefault="00B55964" w:rsidP="00A2276F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A2276F" w:rsidRPr="00EA4E69">
              <w:rPr>
                <w:rFonts w:ascii="Arial" w:hAnsi="Arial" w:cs="Arial"/>
                <w:b/>
                <w:spacing w:val="-10"/>
              </w:rPr>
              <w:t>ЕВРАЗИЙСКИЙ СОВЕТ ПО СТАНДАРТИЗАЦИИ, МЕТРОЛОГИИ И СЕРТИФИКАЦИИ</w:t>
            </w:r>
          </w:p>
          <w:p w:rsidR="00A2276F" w:rsidRPr="00EA4E69" w:rsidRDefault="00A2276F" w:rsidP="00A2276F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EA4E69">
              <w:rPr>
                <w:rFonts w:ascii="Arial" w:hAnsi="Arial" w:cs="Arial"/>
                <w:b/>
                <w:spacing w:val="-10"/>
                <w:lang w:val="en-US"/>
              </w:rPr>
              <w:t>(</w:t>
            </w:r>
            <w:r w:rsidRPr="00EA4E69">
              <w:rPr>
                <w:rFonts w:ascii="Arial" w:hAnsi="Arial" w:cs="Arial"/>
                <w:b/>
                <w:spacing w:val="-10"/>
              </w:rPr>
              <w:t>ЕАСС</w:t>
            </w:r>
            <w:r w:rsidRPr="00EA4E69">
              <w:rPr>
                <w:rFonts w:ascii="Arial" w:hAnsi="Arial" w:cs="Arial"/>
                <w:b/>
                <w:spacing w:val="-10"/>
                <w:lang w:val="en-US"/>
              </w:rPr>
              <w:t>)</w:t>
            </w:r>
          </w:p>
          <w:p w:rsidR="00A2276F" w:rsidRPr="00EA4E69" w:rsidRDefault="00A2276F" w:rsidP="00A2276F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</w:p>
          <w:p w:rsidR="00A2276F" w:rsidRPr="00EA4E69" w:rsidRDefault="00A2276F" w:rsidP="00A2276F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EA4E69">
              <w:rPr>
                <w:rFonts w:ascii="Arial" w:hAnsi="Arial" w:cs="Arial"/>
                <w:b/>
                <w:spacing w:val="-10"/>
                <w:lang w:val="en-US"/>
              </w:rPr>
              <w:t>EURO-ASIAN COUNCIL FOR STANDARDIZATION, METROLOGY AND CERTIFICATION</w:t>
            </w:r>
          </w:p>
          <w:p w:rsidR="00C60F31" w:rsidRPr="00D74B98" w:rsidRDefault="00A2276F" w:rsidP="00A2276F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A4E69">
              <w:rPr>
                <w:rFonts w:ascii="Arial" w:hAnsi="Arial" w:cs="Arial"/>
                <w:b/>
                <w:spacing w:val="-10"/>
              </w:rPr>
              <w:t>(EASC)</w:t>
            </w:r>
          </w:p>
        </w:tc>
      </w:tr>
      <w:tr w:rsidR="00C60F31" w:rsidRPr="00D74B98" w:rsidTr="00EA4E69">
        <w:trPr>
          <w:trHeight w:val="2160"/>
          <w:jc w:val="center"/>
        </w:trPr>
        <w:tc>
          <w:tcPr>
            <w:tcW w:w="208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BC10E8">
            <w:pPr>
              <w:widowControl w:val="0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2276F" w:rsidRPr="006E14A5" w:rsidRDefault="00A2276F" w:rsidP="00A2276F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</w:p>
          <w:p w:rsidR="00A2276F" w:rsidRPr="006E14A5" w:rsidRDefault="00A2276F" w:rsidP="00A2276F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74B98" w:rsidRDefault="00A2276F" w:rsidP="00A2276F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6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19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2276F" w:rsidRDefault="00A2276F" w:rsidP="00A2276F">
            <w:pPr>
              <w:widowControl w:val="0"/>
              <w:spacing w:line="360" w:lineRule="auto"/>
              <w:rPr>
                <w:rFonts w:ascii="Arial" w:hAnsi="Arial" w:cs="Arial"/>
                <w:b/>
                <w:szCs w:val="28"/>
              </w:rPr>
            </w:pPr>
          </w:p>
          <w:p w:rsidR="00C60F31" w:rsidRPr="009F3153" w:rsidRDefault="00C60F31" w:rsidP="00A2276F">
            <w:pPr>
              <w:widowControl w:val="0"/>
              <w:rPr>
                <w:rFonts w:ascii="Arial" w:hAnsi="Arial" w:cs="Arial"/>
                <w:b/>
                <w:szCs w:val="28"/>
              </w:rPr>
            </w:pPr>
            <w:r w:rsidRPr="00D74B98">
              <w:rPr>
                <w:rFonts w:ascii="Arial" w:hAnsi="Arial" w:cs="Arial"/>
                <w:b/>
                <w:szCs w:val="28"/>
              </w:rPr>
              <w:t>ГОСТ</w:t>
            </w:r>
            <w:r w:rsidRPr="009F3153">
              <w:rPr>
                <w:rFonts w:ascii="Arial" w:hAnsi="Arial" w:cs="Arial"/>
                <w:b/>
                <w:szCs w:val="28"/>
              </w:rPr>
              <w:t xml:space="preserve"> </w:t>
            </w:r>
            <w:r w:rsidR="00673CAC">
              <w:rPr>
                <w:rFonts w:ascii="Arial" w:hAnsi="Arial" w:cs="Arial"/>
                <w:b/>
                <w:szCs w:val="28"/>
                <w:lang w:val="en-US"/>
              </w:rPr>
              <w:t>ISO</w:t>
            </w:r>
            <w:r w:rsidRPr="004C2E23">
              <w:rPr>
                <w:rFonts w:ascii="Arial" w:hAnsi="Arial" w:cs="Arial"/>
                <w:b/>
                <w:szCs w:val="28"/>
              </w:rPr>
              <w:t xml:space="preserve"> </w:t>
            </w:r>
            <w:r w:rsidR="00673CAC">
              <w:rPr>
                <w:rFonts w:ascii="Arial" w:hAnsi="Arial" w:cs="Arial"/>
                <w:b/>
                <w:szCs w:val="28"/>
                <w:lang w:val="en-US"/>
              </w:rPr>
              <w:t>17323</w:t>
            </w:r>
          </w:p>
          <w:p w:rsidR="00C60F31" w:rsidRPr="00D74B98" w:rsidRDefault="00A2276F" w:rsidP="00A2276F">
            <w:pPr>
              <w:rPr>
                <w:rFonts w:ascii="Arial" w:hAnsi="Arial" w:cs="Arial"/>
                <w:i/>
                <w:szCs w:val="26"/>
              </w:rPr>
            </w:pPr>
            <w:r w:rsidRPr="001910DB">
              <w:rPr>
                <w:rFonts w:ascii="Arial" w:hAnsi="Arial" w:cs="Arial"/>
                <w:i/>
              </w:rPr>
              <w:t xml:space="preserve">(проект, </w:t>
            </w:r>
            <w:r w:rsidRPr="001910DB">
              <w:rPr>
                <w:rFonts w:ascii="Arial" w:hAnsi="Arial" w:cs="Arial"/>
                <w:i/>
                <w:lang w:val="en-US"/>
              </w:rPr>
              <w:t>KZ</w:t>
            </w:r>
            <w:r w:rsidRPr="001910DB">
              <w:rPr>
                <w:rFonts w:ascii="Arial" w:hAnsi="Arial" w:cs="Arial"/>
                <w:i/>
              </w:rPr>
              <w:t>, первая редакция)</w:t>
            </w:r>
          </w:p>
        </w:tc>
      </w:tr>
    </w:tbl>
    <w:p w:rsidR="00A2276F" w:rsidRDefault="00A2276F" w:rsidP="00EA4E69">
      <w:pPr>
        <w:widowControl w:val="0"/>
        <w:autoSpaceDE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81FD0" w:rsidRPr="00A2276F" w:rsidRDefault="00B2463B" w:rsidP="00B81FD0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A2276F">
        <w:rPr>
          <w:rFonts w:ascii="Arial" w:hAnsi="Arial" w:cs="Arial"/>
          <w:b/>
          <w:lang w:eastAsia="ar-SA"/>
        </w:rPr>
        <w:t xml:space="preserve">Удобрения и </w:t>
      </w:r>
      <w:proofErr w:type="spellStart"/>
      <w:r w:rsidRPr="00A2276F">
        <w:rPr>
          <w:rFonts w:ascii="Arial" w:hAnsi="Arial" w:cs="Arial"/>
          <w:b/>
          <w:lang w:eastAsia="ar-SA"/>
        </w:rPr>
        <w:t>почвоулучшители</w:t>
      </w:r>
      <w:proofErr w:type="spellEnd"/>
    </w:p>
    <w:p w:rsidR="00B81FD0" w:rsidRPr="00A2276F" w:rsidRDefault="00B81FD0" w:rsidP="00B81FD0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B81FD0" w:rsidRPr="00A2276F" w:rsidRDefault="00B2463B" w:rsidP="00B81FD0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A2276F">
        <w:rPr>
          <w:rFonts w:ascii="Arial" w:hAnsi="Arial" w:cs="Arial"/>
          <w:b/>
          <w:lang w:eastAsia="ar-SA"/>
        </w:rPr>
        <w:t>МОЧЕВИНА С СЕРНЫМ ПОКРЫТИЕМ</w:t>
      </w:r>
    </w:p>
    <w:p w:rsidR="00B81FD0" w:rsidRPr="00A2276F" w:rsidRDefault="00B81FD0" w:rsidP="00B81FD0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673CAC" w:rsidRPr="00A2276F" w:rsidRDefault="00B81FD0" w:rsidP="00B81FD0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A2276F">
        <w:rPr>
          <w:rFonts w:ascii="Arial" w:hAnsi="Arial" w:cs="Arial"/>
          <w:b/>
          <w:lang w:eastAsia="ar-SA"/>
        </w:rPr>
        <w:t>Общие требования</w:t>
      </w:r>
    </w:p>
    <w:p w:rsidR="00ED209D" w:rsidRPr="003312EE" w:rsidRDefault="00ED209D" w:rsidP="00ED209D">
      <w:pPr>
        <w:widowControl w:val="0"/>
        <w:autoSpaceDE w:val="0"/>
        <w:jc w:val="center"/>
        <w:rPr>
          <w:rFonts w:ascii="Arial" w:hAnsi="Arial" w:cs="Arial"/>
          <w:b/>
          <w:sz w:val="28"/>
          <w:szCs w:val="20"/>
          <w:lang w:eastAsia="ar-SA"/>
        </w:rPr>
      </w:pPr>
    </w:p>
    <w:p w:rsidR="00ED209D" w:rsidRPr="00384D30" w:rsidRDefault="00ED209D" w:rsidP="00673CAC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384D30">
        <w:rPr>
          <w:rFonts w:ascii="Arial" w:hAnsi="Arial" w:cs="Arial"/>
          <w:lang w:eastAsia="ar-SA"/>
        </w:rPr>
        <w:t>(</w:t>
      </w:r>
      <w:r w:rsidR="00673CAC" w:rsidRPr="00384D30">
        <w:rPr>
          <w:rFonts w:ascii="Arial" w:hAnsi="Arial" w:cs="Arial"/>
          <w:szCs w:val="28"/>
          <w:lang w:val="en-US"/>
        </w:rPr>
        <w:t>ISO</w:t>
      </w:r>
      <w:r w:rsidR="00673CAC" w:rsidRPr="00384D30">
        <w:rPr>
          <w:rFonts w:ascii="Arial" w:hAnsi="Arial" w:cs="Arial"/>
          <w:szCs w:val="28"/>
        </w:rPr>
        <w:t xml:space="preserve"> </w:t>
      </w:r>
      <w:r w:rsidR="00673CAC" w:rsidRPr="00384D30">
        <w:rPr>
          <w:rFonts w:ascii="Arial" w:hAnsi="Arial" w:cs="Arial"/>
          <w:szCs w:val="28"/>
          <w:lang w:val="en-US"/>
        </w:rPr>
        <w:t>17323</w:t>
      </w:r>
      <w:r w:rsidR="0018546B" w:rsidRPr="00384D30">
        <w:rPr>
          <w:rFonts w:ascii="Arial" w:hAnsi="Arial" w:cs="Arial"/>
          <w:lang w:eastAsia="ar-SA"/>
        </w:rPr>
        <w:t>:</w:t>
      </w:r>
      <w:r w:rsidR="00004F2D" w:rsidRPr="00384D30">
        <w:rPr>
          <w:rFonts w:ascii="Arial" w:hAnsi="Arial" w:cs="Arial"/>
          <w:lang w:eastAsia="ar-SA"/>
        </w:rPr>
        <w:t>201</w:t>
      </w:r>
      <w:r w:rsidR="00673CAC" w:rsidRPr="00384D30">
        <w:rPr>
          <w:rFonts w:ascii="Arial" w:hAnsi="Arial" w:cs="Arial"/>
          <w:lang w:eastAsia="ar-SA"/>
        </w:rPr>
        <w:t>6</w:t>
      </w:r>
      <w:r w:rsidRPr="00384D30">
        <w:rPr>
          <w:rFonts w:ascii="Arial" w:hAnsi="Arial" w:cs="Arial"/>
          <w:lang w:eastAsia="ar-SA"/>
        </w:rPr>
        <w:t>,</w:t>
      </w:r>
      <w:r w:rsidR="00A2276F" w:rsidRPr="00384D30">
        <w:rPr>
          <w:rFonts w:ascii="Arial" w:hAnsi="Arial" w:cs="Arial"/>
          <w:lang w:eastAsia="ar-SA"/>
        </w:rPr>
        <w:t xml:space="preserve"> </w:t>
      </w:r>
      <w:r w:rsidRPr="00384D30">
        <w:rPr>
          <w:rFonts w:ascii="Arial" w:hAnsi="Arial" w:cs="Arial"/>
          <w:lang w:val="en-US" w:eastAsia="ar-SA"/>
        </w:rPr>
        <w:t>IDT)</w:t>
      </w:r>
    </w:p>
    <w:p w:rsidR="00A2276F" w:rsidRPr="004952F6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A2276F" w:rsidRPr="004952F6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A2276F" w:rsidRPr="004952F6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A2276F" w:rsidRPr="004952F6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A2276F" w:rsidRPr="004952F6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A2276F" w:rsidRPr="006E14A5" w:rsidRDefault="00A2276F" w:rsidP="00A2276F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A2276F" w:rsidRPr="006E14A5" w:rsidRDefault="00A2276F" w:rsidP="00A2276F">
      <w:pPr>
        <w:spacing w:line="360" w:lineRule="auto"/>
        <w:jc w:val="center"/>
        <w:rPr>
          <w:rFonts w:ascii="Arial" w:hAnsi="Arial" w:cs="Arial"/>
        </w:rPr>
      </w:pPr>
    </w:p>
    <w:p w:rsidR="00A2276F" w:rsidRDefault="00A2276F" w:rsidP="00A2276F">
      <w:pPr>
        <w:pStyle w:val="1"/>
        <w:widowControl w:val="0"/>
        <w:shd w:val="clear" w:color="auto" w:fill="FFFFFF"/>
        <w:autoSpaceDE w:val="0"/>
        <w:jc w:val="center"/>
      </w:pPr>
    </w:p>
    <w:p w:rsidR="00A2276F" w:rsidRPr="00773C2D" w:rsidRDefault="00A2276F" w:rsidP="00A2276F">
      <w:pPr>
        <w:rPr>
          <w:b/>
          <w:bCs/>
        </w:rPr>
      </w:pPr>
    </w:p>
    <w:p w:rsidR="00A2276F" w:rsidRPr="00773C2D" w:rsidRDefault="00A2276F" w:rsidP="00A2276F">
      <w:pPr>
        <w:rPr>
          <w:b/>
          <w:bCs/>
        </w:rPr>
      </w:pPr>
    </w:p>
    <w:p w:rsidR="00A2276F" w:rsidRPr="00773C2D" w:rsidRDefault="00A2276F" w:rsidP="00A2276F">
      <w:pPr>
        <w:rPr>
          <w:b/>
          <w:bCs/>
        </w:rPr>
      </w:pPr>
    </w:p>
    <w:p w:rsidR="00A2276F" w:rsidRDefault="00A2276F" w:rsidP="00A2276F">
      <w:pPr>
        <w:rPr>
          <w:b/>
          <w:bCs/>
        </w:rPr>
      </w:pPr>
    </w:p>
    <w:p w:rsidR="00A2276F" w:rsidRDefault="00A2276F" w:rsidP="00A2276F">
      <w:pPr>
        <w:rPr>
          <w:b/>
          <w:bCs/>
        </w:rPr>
      </w:pPr>
    </w:p>
    <w:p w:rsidR="00A2276F" w:rsidRDefault="00A2276F" w:rsidP="00A2276F"/>
    <w:p w:rsidR="00A2276F" w:rsidRDefault="00A2276F" w:rsidP="00A2276F"/>
    <w:p w:rsidR="00A2276F" w:rsidRPr="005F34BD" w:rsidRDefault="00A2276F" w:rsidP="00A2276F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A2276F" w:rsidRPr="005F34BD" w:rsidRDefault="00A2276F" w:rsidP="00A2276F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A2276F" w:rsidRDefault="00A2276F" w:rsidP="00A2276F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A2276F" w:rsidRPr="00317C35" w:rsidRDefault="00A2276F" w:rsidP="00A2276F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A2276F" w:rsidRPr="006A6D34" w:rsidRDefault="00A2276F" w:rsidP="00A2276F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A2276F" w:rsidRPr="006A6D34" w:rsidRDefault="00A2276F" w:rsidP="00A2276F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A2276F" w:rsidRPr="006A6D34" w:rsidRDefault="00A2276F" w:rsidP="00A2276F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4A39A8" w:rsidRPr="006A6D34" w:rsidRDefault="004A39A8" w:rsidP="004A39A8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A2276F" w:rsidRPr="006A6D34" w:rsidRDefault="004A39A8" w:rsidP="004A39A8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A2276F" w:rsidRPr="006A6D34" w:rsidRDefault="00A2276F" w:rsidP="00A2276F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A2276F" w:rsidRDefault="00A2276F" w:rsidP="00A2276F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A2276F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A2276F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2276F" w:rsidRDefault="00A2276F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A2276F" w:rsidRPr="005F34BD" w:rsidRDefault="00A2276F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A2276F" w:rsidRPr="005F34BD" w:rsidRDefault="00A2276F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2276F" w:rsidRPr="006A6D34" w:rsidRDefault="00A2276F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2276F" w:rsidRPr="006A6D34" w:rsidRDefault="00A2276F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A2276F" w:rsidRDefault="00A2276F" w:rsidP="00A2276F">
      <w:pPr>
        <w:ind w:firstLine="709"/>
        <w:jc w:val="both"/>
        <w:rPr>
          <w:rFonts w:ascii="Arial" w:hAnsi="Arial" w:cs="Arial"/>
        </w:rPr>
      </w:pPr>
    </w:p>
    <w:p w:rsidR="004919C0" w:rsidRPr="00673CAC" w:rsidRDefault="004919C0" w:rsidP="00A2276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73CAC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673CAC" w:rsidRPr="00673CAC">
        <w:rPr>
          <w:rFonts w:ascii="Arial" w:hAnsi="Arial" w:cs="Arial"/>
          <w:lang w:val="en-US"/>
        </w:rPr>
        <w:t>ISO</w:t>
      </w:r>
      <w:r w:rsidR="00673CAC" w:rsidRPr="00673CAC">
        <w:rPr>
          <w:rFonts w:ascii="Arial" w:hAnsi="Arial" w:cs="Arial"/>
        </w:rPr>
        <w:t xml:space="preserve"> </w:t>
      </w:r>
      <w:r w:rsidR="00673CAC" w:rsidRPr="00673CAC">
        <w:rPr>
          <w:rFonts w:ascii="Arial" w:hAnsi="Arial" w:cs="Arial"/>
          <w:lang w:val="en-US"/>
        </w:rPr>
        <w:t>17323</w:t>
      </w:r>
      <w:r w:rsidR="00673CAC" w:rsidRPr="00673CAC">
        <w:rPr>
          <w:rFonts w:ascii="Arial" w:hAnsi="Arial" w:cs="Arial"/>
          <w:lang w:eastAsia="ar-SA"/>
        </w:rPr>
        <w:t>:2016</w:t>
      </w:r>
      <w:r w:rsidRPr="00673CAC">
        <w:rPr>
          <w:rFonts w:ascii="Arial" w:hAnsi="Arial" w:cs="Arial"/>
        </w:rPr>
        <w:t xml:space="preserve"> «</w:t>
      </w:r>
      <w:r w:rsidR="00673CAC" w:rsidRPr="00673CAC">
        <w:rPr>
          <w:rFonts w:ascii="Arial" w:eastAsia="Calibri" w:hAnsi="Arial" w:cs="Arial"/>
        </w:rPr>
        <w:t xml:space="preserve">Удобрения и </w:t>
      </w:r>
      <w:proofErr w:type="spellStart"/>
      <w:r w:rsidR="00673CAC" w:rsidRPr="00673CAC">
        <w:rPr>
          <w:rFonts w:ascii="Arial" w:eastAsia="Calibri" w:hAnsi="Arial" w:cs="Arial"/>
        </w:rPr>
        <w:t>почвоулучшители</w:t>
      </w:r>
      <w:proofErr w:type="spellEnd"/>
      <w:r w:rsidR="00673CAC" w:rsidRPr="00673CAC">
        <w:rPr>
          <w:rFonts w:ascii="Arial" w:eastAsia="Calibri" w:hAnsi="Arial" w:cs="Arial"/>
        </w:rPr>
        <w:t>. Мочевина с серным покрытием. Общие требования</w:t>
      </w:r>
      <w:r w:rsidRPr="00673CAC">
        <w:rPr>
          <w:rFonts w:ascii="Arial" w:hAnsi="Arial" w:cs="Arial"/>
          <w:lang w:val="en-US"/>
        </w:rPr>
        <w:t>» («</w:t>
      </w:r>
      <w:proofErr w:type="spellStart"/>
      <w:r w:rsidR="00673CAC" w:rsidRPr="00673CAC">
        <w:rPr>
          <w:rFonts w:ascii="Arial" w:hAnsi="Arial" w:cs="Arial"/>
          <w:bCs/>
        </w:rPr>
        <w:t>Fertilizers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and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soil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conditioners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r w:rsidR="00037BD4">
        <w:rPr>
          <w:rFonts w:ascii="Arial" w:hAnsi="Arial" w:cs="Arial"/>
          <w:bCs/>
        </w:rPr>
        <w:t>-</w:t>
      </w:r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Sulfur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Coated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Urea</w:t>
      </w:r>
      <w:proofErr w:type="spellEnd"/>
      <w:r w:rsidR="00673CAC" w:rsidRPr="00673CAC">
        <w:rPr>
          <w:rFonts w:ascii="Arial" w:hAnsi="Arial" w:cs="Arial"/>
          <w:bCs/>
        </w:rPr>
        <w:t xml:space="preserve"> (SCU) </w:t>
      </w:r>
      <w:r w:rsidR="00037BD4">
        <w:rPr>
          <w:rFonts w:ascii="Arial" w:hAnsi="Arial" w:cs="Arial"/>
          <w:bCs/>
        </w:rPr>
        <w:t>-</w:t>
      </w:r>
      <w:proofErr w:type="spellStart"/>
      <w:r w:rsidR="00673CAC" w:rsidRPr="00673CAC">
        <w:rPr>
          <w:rFonts w:ascii="Arial" w:hAnsi="Arial" w:cs="Arial"/>
          <w:bCs/>
        </w:rPr>
        <w:t>General</w:t>
      </w:r>
      <w:proofErr w:type="spellEnd"/>
      <w:r w:rsidR="00673CAC" w:rsidRPr="00673CAC">
        <w:rPr>
          <w:rFonts w:ascii="Arial" w:hAnsi="Arial" w:cs="Arial"/>
          <w:bCs/>
        </w:rPr>
        <w:t xml:space="preserve"> </w:t>
      </w:r>
      <w:proofErr w:type="spellStart"/>
      <w:r w:rsidR="00673CAC" w:rsidRPr="00673CAC">
        <w:rPr>
          <w:rFonts w:ascii="Arial" w:hAnsi="Arial" w:cs="Arial"/>
          <w:bCs/>
        </w:rPr>
        <w:t>requirements</w:t>
      </w:r>
      <w:proofErr w:type="spellEnd"/>
      <w:r w:rsidRPr="00673CAC">
        <w:rPr>
          <w:rFonts w:ascii="Arial" w:hAnsi="Arial" w:cs="Arial"/>
          <w:lang w:val="en-US"/>
        </w:rPr>
        <w:t>», IDT).</w:t>
      </w:r>
    </w:p>
    <w:p w:rsidR="005B5DAB" w:rsidRPr="00900625" w:rsidRDefault="005B5DAB" w:rsidP="005B5DAB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Pr="00900625">
        <w:rPr>
          <w:rFonts w:ascii="Arial" w:hAnsi="Arial" w:cs="Arial"/>
          <w:szCs w:val="24"/>
        </w:rPr>
        <w:t xml:space="preserve">ISO/TC 134 «Удобрения и </w:t>
      </w:r>
      <w:proofErr w:type="spellStart"/>
      <w:r w:rsidRPr="00900625">
        <w:rPr>
          <w:rFonts w:ascii="Arial" w:hAnsi="Arial" w:cs="Arial"/>
          <w:szCs w:val="24"/>
        </w:rPr>
        <w:t>почвоулучшители</w:t>
      </w:r>
      <w:proofErr w:type="spellEnd"/>
      <w:r w:rsidRPr="00900625">
        <w:rPr>
          <w:rFonts w:ascii="Arial" w:hAnsi="Arial" w:cs="Arial"/>
          <w:iCs/>
          <w:szCs w:val="24"/>
        </w:rPr>
        <w:t xml:space="preserve">» </w:t>
      </w:r>
      <w:r w:rsidRPr="00900625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900625">
        <w:rPr>
          <w:rFonts w:ascii="Arial" w:hAnsi="Arial" w:cs="Arial"/>
          <w:color w:val="FF0000"/>
          <w:szCs w:val="24"/>
        </w:rPr>
        <w:t xml:space="preserve"> </w:t>
      </w:r>
    </w:p>
    <w:p w:rsidR="005B5DAB" w:rsidRPr="00667102" w:rsidRDefault="005B5DAB" w:rsidP="005B5DAB">
      <w:pPr>
        <w:widowControl w:val="0"/>
        <w:ind w:right="181" w:firstLine="567"/>
        <w:jc w:val="both"/>
        <w:rPr>
          <w:rFonts w:ascii="Arial" w:hAnsi="Arial" w:cs="Arial"/>
        </w:rPr>
      </w:pPr>
      <w:r w:rsidRPr="00667102">
        <w:rPr>
          <w:rFonts w:ascii="Arial" w:hAnsi="Arial" w:cs="Arial"/>
        </w:rPr>
        <w:t>Перевод с английского языка (</w:t>
      </w:r>
      <w:r w:rsidRPr="00667102">
        <w:rPr>
          <w:rFonts w:ascii="Arial" w:hAnsi="Arial" w:cs="Arial"/>
          <w:lang w:val="en-US"/>
        </w:rPr>
        <w:t>en</w:t>
      </w:r>
      <w:r w:rsidRPr="00667102">
        <w:rPr>
          <w:rFonts w:ascii="Arial" w:hAnsi="Arial" w:cs="Arial"/>
        </w:rPr>
        <w:t>).</w:t>
      </w:r>
    </w:p>
    <w:p w:rsidR="004919C0" w:rsidRDefault="00752F91" w:rsidP="00982D90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4919C0" w:rsidRPr="003371B8" w:rsidRDefault="004919C0" w:rsidP="00982D90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FE0A50" w:rsidRDefault="00FE0A50" w:rsidP="00982D90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82D90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B55964" w:rsidP="00982D90">
      <w:pPr>
        <w:ind w:firstLine="567"/>
        <w:jc w:val="both"/>
        <w:rPr>
          <w:rFonts w:ascii="Arial" w:hAnsi="Arial" w:cs="Arial"/>
          <w:i/>
        </w:rPr>
      </w:pPr>
      <w:r w:rsidRPr="00B55964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B55964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5B5DAB" w:rsidRDefault="005B5DAB" w:rsidP="00982D90">
      <w:pPr>
        <w:ind w:firstLine="567"/>
        <w:jc w:val="both"/>
        <w:rPr>
          <w:rFonts w:ascii="Arial" w:hAnsi="Arial" w:cs="Arial"/>
        </w:rPr>
      </w:pPr>
    </w:p>
    <w:p w:rsidR="00EA4E69" w:rsidRDefault="00EA4E69" w:rsidP="00982D90">
      <w:pPr>
        <w:ind w:firstLine="567"/>
        <w:jc w:val="both"/>
        <w:rPr>
          <w:rFonts w:ascii="Arial" w:hAnsi="Arial" w:cs="Arial"/>
        </w:rPr>
      </w:pPr>
    </w:p>
    <w:p w:rsidR="005B5DAB" w:rsidRPr="006721D2" w:rsidRDefault="005B5DAB" w:rsidP="00982D90">
      <w:pPr>
        <w:ind w:firstLine="567"/>
        <w:jc w:val="both"/>
        <w:rPr>
          <w:rFonts w:ascii="Arial" w:hAnsi="Arial" w:cs="Arial"/>
        </w:rPr>
      </w:pPr>
    </w:p>
    <w:p w:rsidR="00122C9A" w:rsidRDefault="006721D2" w:rsidP="00EA4E6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EA1637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EA1637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191828">
        <w:tc>
          <w:tcPr>
            <w:tcW w:w="9038" w:type="dxa"/>
            <w:gridSpan w:val="2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Т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ребования……………………………………………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713624" w:rsidRPr="00122C9A" w:rsidTr="00191828">
        <w:tc>
          <w:tcPr>
            <w:tcW w:w="1101" w:type="dxa"/>
          </w:tcPr>
          <w:p w:rsidR="00713624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4.1</w:t>
            </w:r>
          </w:p>
        </w:tc>
        <w:tc>
          <w:tcPr>
            <w:tcW w:w="7937" w:type="dxa"/>
          </w:tcPr>
          <w:p w:rsidR="00713624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Внешний вид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713624" w:rsidRPr="00122C9A" w:rsidRDefault="00713624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713624" w:rsidRPr="00122C9A" w:rsidTr="00191828">
        <w:tc>
          <w:tcPr>
            <w:tcW w:w="1101" w:type="dxa"/>
          </w:tcPr>
          <w:p w:rsidR="00713624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4.2</w:t>
            </w:r>
          </w:p>
        </w:tc>
        <w:tc>
          <w:tcPr>
            <w:tcW w:w="7937" w:type="dxa"/>
          </w:tcPr>
          <w:p w:rsidR="00713624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Требование к мочевине с серным покрытием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</w:t>
            </w:r>
          </w:p>
        </w:tc>
        <w:tc>
          <w:tcPr>
            <w:tcW w:w="815" w:type="dxa"/>
          </w:tcPr>
          <w:p w:rsidR="00713624" w:rsidRPr="00122C9A" w:rsidRDefault="00713624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Отбор проб и подготовка испытуемого образца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5.1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Метод отбора проб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7136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91828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</w:t>
            </w:r>
            <w:r w:rsidR="00713624">
              <w:rPr>
                <w:rFonts w:ascii="Arial" w:hAnsi="Arial" w:cs="Arial"/>
                <w:bCs/>
                <w:color w:val="000000"/>
                <w:kern w:val="2"/>
              </w:rPr>
              <w:t>1.1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Расфасованная продукция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7136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91828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</w:t>
            </w:r>
            <w:r w:rsidR="00713624">
              <w:rPr>
                <w:rFonts w:ascii="Arial" w:hAnsi="Arial" w:cs="Arial"/>
                <w:bCs/>
                <w:color w:val="000000"/>
                <w:kern w:val="2"/>
              </w:rPr>
              <w:t>1.2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Нефасованная продукция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…………………………….……………………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713624" w:rsidRPr="00122C9A" w:rsidTr="00191828">
        <w:tc>
          <w:tcPr>
            <w:tcW w:w="1101" w:type="dxa"/>
          </w:tcPr>
          <w:p w:rsidR="00713624" w:rsidRDefault="00713624" w:rsidP="0071362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5.2</w:t>
            </w:r>
          </w:p>
        </w:tc>
        <w:tc>
          <w:tcPr>
            <w:tcW w:w="7937" w:type="dxa"/>
          </w:tcPr>
          <w:p w:rsidR="00713624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Измельчение проб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713624" w:rsidRPr="00122C9A" w:rsidRDefault="00713624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713624" w:rsidRPr="00122C9A" w:rsidTr="00191828">
        <w:tc>
          <w:tcPr>
            <w:tcW w:w="1101" w:type="dxa"/>
          </w:tcPr>
          <w:p w:rsidR="00713624" w:rsidRDefault="00713624" w:rsidP="0071362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5.3</w:t>
            </w:r>
          </w:p>
        </w:tc>
        <w:tc>
          <w:tcPr>
            <w:tcW w:w="7937" w:type="dxa"/>
          </w:tcPr>
          <w:p w:rsidR="00713624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Подготовка испытуемого образца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</w:p>
        </w:tc>
        <w:tc>
          <w:tcPr>
            <w:tcW w:w="815" w:type="dxa"/>
          </w:tcPr>
          <w:p w:rsidR="00713624" w:rsidRPr="00122C9A" w:rsidRDefault="00713624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Нанесение маркировки и этикетки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91828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122C9A" w:rsidRDefault="00713624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Упаковка, транспортирование и хранение</w:t>
            </w:r>
            <w:r w:rsidR="0088232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91828" w:rsidRPr="00122C9A" w:rsidTr="00637E84">
        <w:tc>
          <w:tcPr>
            <w:tcW w:w="9038" w:type="dxa"/>
            <w:gridSpan w:val="2"/>
          </w:tcPr>
          <w:p w:rsidR="00191828" w:rsidRPr="00882322" w:rsidRDefault="00191828" w:rsidP="00191828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Приложение А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191828">
              <w:rPr>
                <w:rFonts w:ascii="Arial" w:hAnsi="Arial" w:cs="Arial"/>
                <w:kern w:val="2"/>
              </w:rPr>
              <w:t>(справочное)</w:t>
            </w:r>
            <w:r w:rsidRPr="00122C9A">
              <w:rPr>
                <w:rFonts w:ascii="Arial" w:hAnsi="Arial" w:cs="Arial"/>
                <w:kern w:val="2"/>
              </w:rPr>
              <w:t xml:space="preserve"> </w:t>
            </w:r>
            <w:r>
              <w:rPr>
                <w:rFonts w:ascii="Arial" w:hAnsi="Arial" w:cs="Arial"/>
                <w:bCs/>
                <w:kern w:val="2"/>
              </w:rPr>
              <w:t xml:space="preserve">Некоторые примеры </w:t>
            </w:r>
            <w:r>
              <w:rPr>
                <w:rFonts w:ascii="Arial" w:hAnsi="Arial" w:cs="Arial"/>
                <w:bCs/>
                <w:kern w:val="2"/>
                <w:lang w:val="en-US"/>
              </w:rPr>
              <w:t>SCU</w:t>
            </w:r>
            <w:r>
              <w:rPr>
                <w:rFonts w:ascii="Arial" w:hAnsi="Arial" w:cs="Arial"/>
                <w:bCs/>
                <w:kern w:val="2"/>
              </w:rPr>
              <w:t>………………………….</w:t>
            </w:r>
          </w:p>
        </w:tc>
        <w:tc>
          <w:tcPr>
            <w:tcW w:w="815" w:type="dxa"/>
          </w:tcPr>
          <w:p w:rsidR="00191828" w:rsidRPr="00122C9A" w:rsidRDefault="00191828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627A88" w:rsidRPr="00122C9A" w:rsidTr="00637E84">
        <w:tc>
          <w:tcPr>
            <w:tcW w:w="9038" w:type="dxa"/>
            <w:gridSpan w:val="2"/>
          </w:tcPr>
          <w:p w:rsidR="00627A88" w:rsidRPr="00122C9A" w:rsidRDefault="00627A88" w:rsidP="00191828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96259D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96259D">
              <w:rPr>
                <w:rFonts w:ascii="Arial" w:hAnsi="Arial" w:cs="Arial"/>
                <w:kern w:val="2"/>
              </w:rPr>
              <w:t xml:space="preserve">(справочное) </w:t>
            </w:r>
            <w:r w:rsidRPr="0096259D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627A88" w:rsidRPr="00122C9A" w:rsidRDefault="00627A88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191828">
        <w:tc>
          <w:tcPr>
            <w:tcW w:w="9038" w:type="dxa"/>
            <w:gridSpan w:val="2"/>
          </w:tcPr>
          <w:p w:rsidR="00EA1637" w:rsidRPr="00122C9A" w:rsidRDefault="00EA1637" w:rsidP="00EA1637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882322">
              <w:rPr>
                <w:rFonts w:ascii="Arial" w:hAnsi="Arial" w:cs="Arial"/>
                <w:kern w:val="2"/>
                <w:sz w:val="24"/>
                <w:szCs w:val="24"/>
              </w:rPr>
              <w:t>……………...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EA163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EA1637">
      <w:pPr>
        <w:widowControl w:val="0"/>
        <w:shd w:val="clear" w:color="auto" w:fill="FFFFFF"/>
        <w:autoSpaceDE w:val="0"/>
        <w:spacing w:before="120"/>
        <w:ind w:left="4584"/>
        <w:rPr>
          <w:rFonts w:ascii="Arial" w:hAnsi="Arial" w:cs="Arial"/>
          <w:bCs/>
          <w:kern w:val="20"/>
        </w:rPr>
      </w:pPr>
    </w:p>
    <w:p w:rsidR="00122C9A" w:rsidRDefault="00122C9A" w:rsidP="00EA1637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EA1637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EA1637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9A46EC" w:rsidRPr="009A46EC" w:rsidRDefault="009A46EC" w:rsidP="009A46EC">
      <w:pPr>
        <w:pStyle w:val="Style17"/>
        <w:widowControl/>
        <w:ind w:firstLine="720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46EC">
        <w:rPr>
          <w:rStyle w:val="FontStyle38"/>
          <w:rFonts w:ascii="Arial" w:hAnsi="Arial" w:cs="Arial"/>
          <w:sz w:val="24"/>
          <w:szCs w:val="24"/>
          <w:lang w:eastAsia="en-US"/>
        </w:rPr>
        <w:t xml:space="preserve">Мочевина с серным покрытием (SCU) - это удобрение с медленным действием, состоящее из частиц мочевины, покрытых серой, которое впервые было разработано Национальным центром по разработке удобрений Администрации долины </w:t>
      </w:r>
      <w:proofErr w:type="spellStart"/>
      <w:r w:rsidRPr="009A46EC">
        <w:rPr>
          <w:rStyle w:val="FontStyle38"/>
          <w:rFonts w:ascii="Arial" w:hAnsi="Arial" w:cs="Arial"/>
          <w:sz w:val="24"/>
          <w:szCs w:val="24"/>
          <w:lang w:eastAsia="en-US"/>
        </w:rPr>
        <w:t>Теннесси</w:t>
      </w:r>
      <w:proofErr w:type="spellEnd"/>
      <w:r w:rsidRPr="009A46EC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(TVA / NFDC), Алабама, в 1961 году, и производилось в промышленных масштабах в 1967 году. SCU производится путем нанесения на мочевину серы и герметизирующего состава. Сера -</w:t>
      </w:r>
      <w:r w:rsidR="00DA3D3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9A46EC">
        <w:rPr>
          <w:rStyle w:val="FontStyle38"/>
          <w:rFonts w:ascii="Arial" w:hAnsi="Arial" w:cs="Arial"/>
          <w:sz w:val="24"/>
          <w:szCs w:val="24"/>
          <w:lang w:eastAsia="en-US"/>
        </w:rPr>
        <w:t>основной материал покрытия SCU. Она нерастворима в воде, имеет стабильные химические свойства, поэтому является непроницаемым материалом для покрытия. Кроме того, сера вторичное питательное вещество и, при правильном применении, не загрязняет почву.</w:t>
      </w:r>
    </w:p>
    <w:p w:rsidR="009A46EC" w:rsidRPr="009A46EC" w:rsidRDefault="009A46EC" w:rsidP="009A46EC">
      <w:pPr>
        <w:pStyle w:val="Style17"/>
        <w:widowControl/>
        <w:ind w:firstLine="720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46EC">
        <w:rPr>
          <w:rStyle w:val="FontStyle38"/>
          <w:rFonts w:ascii="Arial" w:hAnsi="Arial" w:cs="Arial"/>
          <w:sz w:val="24"/>
          <w:szCs w:val="24"/>
          <w:lang w:eastAsia="en-US"/>
        </w:rPr>
        <w:t>Настоящим стандартом определены общие требования к SCU, такие как отбор образцов, подготовка испытуемых образцов, нанесение маркировки, упаковка, транспортировка и хранение.</w:t>
      </w:r>
    </w:p>
    <w:p w:rsidR="009A46EC" w:rsidRPr="009A46EC" w:rsidRDefault="009A46EC" w:rsidP="009A46EC">
      <w:pPr>
        <w:pStyle w:val="Style20"/>
        <w:widowControl/>
        <w:ind w:firstLine="720"/>
        <w:jc w:val="both"/>
        <w:rPr>
          <w:rStyle w:val="FontStyle44"/>
          <w:rFonts w:ascii="Arial" w:hAnsi="Arial" w:cs="Arial"/>
          <w:sz w:val="24"/>
          <w:szCs w:val="24"/>
          <w:lang w:eastAsia="en-US"/>
        </w:rPr>
      </w:pPr>
    </w:p>
    <w:p w:rsidR="00122C9A" w:rsidRPr="009A46EC" w:rsidRDefault="00DA3D34" w:rsidP="009A46EC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  <w:sz w:val="20"/>
          <w:szCs w:val="20"/>
        </w:rPr>
      </w:pPr>
      <w:r w:rsidRPr="00DA3D34">
        <w:rPr>
          <w:rFonts w:ascii="Arial" w:hAnsi="Arial" w:cs="Arial"/>
          <w:spacing w:val="40"/>
          <w:sz w:val="20"/>
          <w:szCs w:val="20"/>
        </w:rPr>
        <w:t>Примечание</w:t>
      </w:r>
      <w:r w:rsidR="009A46EC" w:rsidRPr="009A46EC">
        <w:rPr>
          <w:rFonts w:ascii="Arial" w:hAnsi="Arial" w:cs="Arial"/>
          <w:spacing w:val="60"/>
          <w:sz w:val="20"/>
          <w:szCs w:val="20"/>
        </w:rPr>
        <w:t xml:space="preserve"> -</w:t>
      </w:r>
      <w:r w:rsidR="009A46EC" w:rsidRPr="009A46EC">
        <w:rPr>
          <w:rStyle w:val="FontStyle44"/>
          <w:rFonts w:ascii="Arial" w:hAnsi="Arial" w:cs="Arial"/>
          <w:sz w:val="20"/>
          <w:szCs w:val="20"/>
          <w:lang w:eastAsia="en-US"/>
        </w:rPr>
        <w:t xml:space="preserve"> В других странах и регионах могут быть изданы иные стандарты относительно требований </w:t>
      </w:r>
      <w:r w:rsidR="009A46EC" w:rsidRPr="009A46EC">
        <w:rPr>
          <w:rStyle w:val="FontStyle44"/>
          <w:rFonts w:ascii="Arial" w:hAnsi="Arial" w:cs="Arial"/>
          <w:sz w:val="20"/>
          <w:szCs w:val="20"/>
          <w:lang w:val="en-US" w:eastAsia="en-US"/>
        </w:rPr>
        <w:t>SCU</w:t>
      </w:r>
      <w:r w:rsidR="009A46EC" w:rsidRPr="009A46EC">
        <w:rPr>
          <w:rStyle w:val="FontStyle44"/>
          <w:rFonts w:ascii="Arial" w:hAnsi="Arial" w:cs="Arial"/>
          <w:sz w:val="20"/>
          <w:szCs w:val="20"/>
          <w:lang w:eastAsia="en-US"/>
        </w:rPr>
        <w:t>.</w:t>
      </w:r>
    </w:p>
    <w:sectPr w:rsidR="00122C9A" w:rsidRPr="009A46EC" w:rsidSect="00EA4E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E24" w:rsidRDefault="006C4E24">
      <w:r>
        <w:separator/>
      </w:r>
    </w:p>
  </w:endnote>
  <w:endnote w:type="continuationSeparator" w:id="0">
    <w:p w:rsidR="006C4E24" w:rsidRDefault="006C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B55964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4C0406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B55964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4C0406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E24" w:rsidRDefault="006C4E24">
      <w:r>
        <w:separator/>
      </w:r>
    </w:p>
  </w:footnote>
  <w:footnote w:type="continuationSeparator" w:id="0">
    <w:p w:rsidR="006C4E24" w:rsidRDefault="006C4E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A2276F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="009A46EC">
      <w:rPr>
        <w:rFonts w:ascii="Arial" w:hAnsi="Arial" w:cs="Arial"/>
        <w:b/>
        <w:szCs w:val="28"/>
        <w:lang w:val="en-US"/>
      </w:rPr>
      <w:t>ISO</w:t>
    </w:r>
    <w:r w:rsidR="009A46EC" w:rsidRPr="004C2E23">
      <w:rPr>
        <w:rFonts w:ascii="Arial" w:hAnsi="Arial" w:cs="Arial"/>
        <w:b/>
        <w:szCs w:val="28"/>
      </w:rPr>
      <w:t xml:space="preserve"> </w:t>
    </w:r>
    <w:r w:rsidR="009A46EC">
      <w:rPr>
        <w:rFonts w:ascii="Arial" w:hAnsi="Arial" w:cs="Arial"/>
        <w:b/>
        <w:szCs w:val="28"/>
        <w:lang w:val="en-US"/>
      </w:rPr>
      <w:t>17323</w:t>
    </w:r>
  </w:p>
  <w:p w:rsidR="00A2276F" w:rsidRPr="005E69C2" w:rsidRDefault="00A2276F" w:rsidP="00A2276F">
    <w:pPr>
      <w:rPr>
        <w:rFonts w:ascii="Arial" w:hAnsi="Arial" w:cs="Arial"/>
        <w:szCs w:val="28"/>
      </w:rPr>
    </w:pPr>
    <w:r w:rsidRPr="001910DB">
      <w:rPr>
        <w:rFonts w:ascii="Arial" w:hAnsi="Arial" w:cs="Arial"/>
        <w:i/>
      </w:rPr>
      <w:t xml:space="preserve">(проект, </w:t>
    </w:r>
    <w:r w:rsidRPr="001910DB">
      <w:rPr>
        <w:rFonts w:ascii="Arial" w:hAnsi="Arial" w:cs="Arial"/>
        <w:i/>
        <w:lang w:val="en-US"/>
      </w:rPr>
      <w:t>KZ</w:t>
    </w:r>
    <w:r w:rsidRPr="001910DB">
      <w:rPr>
        <w:rFonts w:ascii="Arial" w:hAnsi="Arial" w:cs="Arial"/>
        <w:i/>
      </w:rPr>
      <w:t>, первая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A2276F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="009A46EC">
      <w:rPr>
        <w:rFonts w:ascii="Arial" w:hAnsi="Arial" w:cs="Arial"/>
        <w:b/>
        <w:szCs w:val="28"/>
        <w:lang w:val="en-US"/>
      </w:rPr>
      <w:t>ISO</w:t>
    </w:r>
    <w:r w:rsidR="009A46EC" w:rsidRPr="004C2E23">
      <w:rPr>
        <w:rFonts w:ascii="Arial" w:hAnsi="Arial" w:cs="Arial"/>
        <w:b/>
        <w:szCs w:val="28"/>
      </w:rPr>
      <w:t xml:space="preserve"> </w:t>
    </w:r>
    <w:r w:rsidR="009A46EC">
      <w:rPr>
        <w:rFonts w:ascii="Arial" w:hAnsi="Arial" w:cs="Arial"/>
        <w:b/>
        <w:szCs w:val="28"/>
        <w:lang w:val="en-US"/>
      </w:rPr>
      <w:t>17323</w:t>
    </w:r>
  </w:p>
  <w:p w:rsidR="00A2276F" w:rsidRPr="00CE563D" w:rsidRDefault="00A2276F" w:rsidP="00A2276F">
    <w:pPr>
      <w:jc w:val="right"/>
      <w:rPr>
        <w:rFonts w:ascii="Arial" w:hAnsi="Arial" w:cs="Arial"/>
        <w:szCs w:val="28"/>
      </w:rPr>
    </w:pPr>
    <w:r w:rsidRPr="001910DB">
      <w:rPr>
        <w:rFonts w:ascii="Arial" w:hAnsi="Arial" w:cs="Arial"/>
        <w:i/>
      </w:rPr>
      <w:t xml:space="preserve">(проект, </w:t>
    </w:r>
    <w:r w:rsidRPr="001910DB">
      <w:rPr>
        <w:rFonts w:ascii="Arial" w:hAnsi="Arial" w:cs="Arial"/>
        <w:i/>
        <w:lang w:val="en-US"/>
      </w:rPr>
      <w:t>KZ</w:t>
    </w:r>
    <w:r w:rsidRPr="001910DB">
      <w:rPr>
        <w:rFonts w:ascii="Arial" w:hAnsi="Arial" w:cs="Arial"/>
        <w:i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CE563D" w:rsidRDefault="00BC10E8" w:rsidP="00EA4E69">
    <w:pPr>
      <w:pStyle w:val="ab"/>
      <w:tabs>
        <w:tab w:val="left" w:pos="5310"/>
      </w:tabs>
      <w:rPr>
        <w:rFonts w:ascii="Arial" w:hAnsi="Arial" w:cs="Arial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782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404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37BD4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5DFF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5FC"/>
    <w:rsid w:val="000A576D"/>
    <w:rsid w:val="000B0626"/>
    <w:rsid w:val="000B36A8"/>
    <w:rsid w:val="000B3E38"/>
    <w:rsid w:val="000B6320"/>
    <w:rsid w:val="000B6558"/>
    <w:rsid w:val="000B6C4D"/>
    <w:rsid w:val="000C1055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572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55B2B"/>
    <w:rsid w:val="0016226D"/>
    <w:rsid w:val="001625C5"/>
    <w:rsid w:val="00163BD7"/>
    <w:rsid w:val="001643A0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1828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C1E42"/>
    <w:rsid w:val="001C239C"/>
    <w:rsid w:val="001C4A91"/>
    <w:rsid w:val="001C6BA1"/>
    <w:rsid w:val="001C734E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1920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01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091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4D30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B7050"/>
    <w:rsid w:val="003C26BD"/>
    <w:rsid w:val="003C2DA0"/>
    <w:rsid w:val="003C4361"/>
    <w:rsid w:val="003C4FED"/>
    <w:rsid w:val="003C5B7F"/>
    <w:rsid w:val="003D06A1"/>
    <w:rsid w:val="003D0836"/>
    <w:rsid w:val="003D1BEB"/>
    <w:rsid w:val="003D20A4"/>
    <w:rsid w:val="003D4CB5"/>
    <w:rsid w:val="003D7751"/>
    <w:rsid w:val="003E0B3D"/>
    <w:rsid w:val="003E1C93"/>
    <w:rsid w:val="003E2646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3317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39A8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406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C90"/>
    <w:rsid w:val="004D0F80"/>
    <w:rsid w:val="004D1E0C"/>
    <w:rsid w:val="004D1E7C"/>
    <w:rsid w:val="004D52B0"/>
    <w:rsid w:val="004D5CD5"/>
    <w:rsid w:val="004D67F0"/>
    <w:rsid w:val="004D6AC6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110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2CA2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5DAB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27A88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102"/>
    <w:rsid w:val="00667508"/>
    <w:rsid w:val="006721D2"/>
    <w:rsid w:val="00672287"/>
    <w:rsid w:val="00672C66"/>
    <w:rsid w:val="00673CAC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4E24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468E"/>
    <w:rsid w:val="006E54D9"/>
    <w:rsid w:val="006E660F"/>
    <w:rsid w:val="006F0A38"/>
    <w:rsid w:val="006F30FB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3624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91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D15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82322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1FC3"/>
    <w:rsid w:val="0090249B"/>
    <w:rsid w:val="00906EA2"/>
    <w:rsid w:val="00906F4F"/>
    <w:rsid w:val="00907031"/>
    <w:rsid w:val="009073CC"/>
    <w:rsid w:val="00907D23"/>
    <w:rsid w:val="00915141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3CB"/>
    <w:rsid w:val="00981667"/>
    <w:rsid w:val="0098201C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6EC"/>
    <w:rsid w:val="009A4859"/>
    <w:rsid w:val="009B2A4A"/>
    <w:rsid w:val="009B32D9"/>
    <w:rsid w:val="009B3727"/>
    <w:rsid w:val="009B41AD"/>
    <w:rsid w:val="009B4208"/>
    <w:rsid w:val="009B4F41"/>
    <w:rsid w:val="009B5657"/>
    <w:rsid w:val="009B5AD4"/>
    <w:rsid w:val="009B61E8"/>
    <w:rsid w:val="009B6B69"/>
    <w:rsid w:val="009B7133"/>
    <w:rsid w:val="009B719C"/>
    <w:rsid w:val="009C1E5F"/>
    <w:rsid w:val="009C4227"/>
    <w:rsid w:val="009C4B9F"/>
    <w:rsid w:val="009C5F78"/>
    <w:rsid w:val="009C6A2C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76F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2444"/>
    <w:rsid w:val="00A64F47"/>
    <w:rsid w:val="00A655C9"/>
    <w:rsid w:val="00A66011"/>
    <w:rsid w:val="00A67F43"/>
    <w:rsid w:val="00A71D21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4B73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5"/>
    <w:rsid w:val="00B15D2A"/>
    <w:rsid w:val="00B16E04"/>
    <w:rsid w:val="00B17527"/>
    <w:rsid w:val="00B205C3"/>
    <w:rsid w:val="00B225CD"/>
    <w:rsid w:val="00B2463B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4699F"/>
    <w:rsid w:val="00B55964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DE2"/>
    <w:rsid w:val="00B80FBC"/>
    <w:rsid w:val="00B81308"/>
    <w:rsid w:val="00B81FD0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240E"/>
    <w:rsid w:val="00BA4A80"/>
    <w:rsid w:val="00BA5FAA"/>
    <w:rsid w:val="00BA6DA4"/>
    <w:rsid w:val="00BA73EE"/>
    <w:rsid w:val="00BA74F5"/>
    <w:rsid w:val="00BB16CE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3068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5C31"/>
    <w:rsid w:val="00C26C57"/>
    <w:rsid w:val="00C26F14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8BB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008C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26C9E"/>
    <w:rsid w:val="00D31668"/>
    <w:rsid w:val="00D31A92"/>
    <w:rsid w:val="00D31AA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565EA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34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D86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4E69"/>
    <w:rsid w:val="00EA52E1"/>
    <w:rsid w:val="00EA5E27"/>
    <w:rsid w:val="00EB080F"/>
    <w:rsid w:val="00EB4432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250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0A50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paragraph" w:customStyle="1" w:styleId="Style17">
    <w:name w:val="Style17"/>
    <w:basedOn w:val="a"/>
    <w:uiPriority w:val="99"/>
    <w:rsid w:val="009A46EC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0">
    <w:name w:val="Style20"/>
    <w:basedOn w:val="a"/>
    <w:uiPriority w:val="99"/>
    <w:rsid w:val="009A46EC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8">
    <w:name w:val="Font Style38"/>
    <w:uiPriority w:val="99"/>
    <w:rsid w:val="009A46EC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4">
    <w:name w:val="Font Style44"/>
    <w:uiPriority w:val="99"/>
    <w:rsid w:val="009A46EC"/>
    <w:rPr>
      <w:rFonts w:ascii="Bookman Old Style" w:hAnsi="Bookman Old Style" w:cs="Bookman Old Style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44048-6457-4F0A-9699-F8C68366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27</cp:revision>
  <cp:lastPrinted>2019-01-23T17:27:00Z</cp:lastPrinted>
  <dcterms:created xsi:type="dcterms:W3CDTF">2019-01-29T06:01:00Z</dcterms:created>
  <dcterms:modified xsi:type="dcterms:W3CDTF">2020-03-13T09:50:00Z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